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C2" w:rsidRPr="004E5B89" w:rsidRDefault="004E5B89" w:rsidP="004E5B89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Für LB mit </w:t>
      </w:r>
      <w:bookmarkStart w:id="0" w:name="_GoBack"/>
      <w:bookmarkEnd w:id="0"/>
      <w:r>
        <w:rPr>
          <w:b/>
          <w:color w:val="FF0000"/>
        </w:rPr>
        <w:t>teilstationären Leistungen</w:t>
      </w:r>
    </w:p>
    <w:p w:rsidR="00D50FFE" w:rsidRP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Bundesteilhabegesetz (BTHG)</w:t>
      </w:r>
    </w:p>
    <w:p w:rsid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Information zu den Leistungen ab 01.01.2020</w:t>
      </w:r>
    </w:p>
    <w:p w:rsidR="002614BF" w:rsidRDefault="002614BF" w:rsidP="00730A04">
      <w:pPr>
        <w:spacing w:line="360" w:lineRule="auto"/>
        <w:rPr>
          <w:b/>
        </w:rPr>
      </w:pPr>
    </w:p>
    <w:p w:rsidR="002614BF" w:rsidRDefault="002614BF" w:rsidP="00730A04">
      <w:pPr>
        <w:spacing w:line="360" w:lineRule="auto"/>
        <w:rPr>
          <w:b/>
        </w:rPr>
      </w:pPr>
    </w:p>
    <w:p w:rsidR="002614BF" w:rsidRDefault="002614BF" w:rsidP="00730A04">
      <w:pPr>
        <w:spacing w:line="360" w:lineRule="auto"/>
      </w:pPr>
      <w:r>
        <w:t>Sehr geehrte Damen und Herren,</w:t>
      </w:r>
    </w:p>
    <w:p w:rsidR="002614BF" w:rsidRDefault="002614BF" w:rsidP="00730A04">
      <w:pPr>
        <w:spacing w:line="360" w:lineRule="auto"/>
      </w:pPr>
    </w:p>
    <w:p w:rsidR="00550834" w:rsidRDefault="002614BF" w:rsidP="001D6030">
      <w:pPr>
        <w:spacing w:line="360" w:lineRule="auto"/>
        <w:jc w:val="left"/>
      </w:pPr>
      <w:r>
        <w:t xml:space="preserve">Sie erhalten </w:t>
      </w:r>
      <w:r w:rsidR="00C9655F">
        <w:t xml:space="preserve">nach </w:t>
      </w:r>
      <w:r>
        <w:t>derzeit</w:t>
      </w:r>
      <w:r w:rsidR="00C9655F">
        <w:t>iger Rechtslage</w:t>
      </w:r>
      <w:r>
        <w:t xml:space="preserve"> </w:t>
      </w:r>
      <w:r w:rsidR="00DA36C6">
        <w:t xml:space="preserve">vom überörtlichen Träger der Sozialhilfe, dem Land Sachsen-Anhalt, </w:t>
      </w:r>
      <w:r w:rsidR="00845A18">
        <w:t xml:space="preserve">teilstationäre </w:t>
      </w:r>
      <w:r w:rsidR="0037162C">
        <w:t xml:space="preserve">Leistungen der </w:t>
      </w:r>
      <w:r>
        <w:t xml:space="preserve">Eingliederungshilfe. </w:t>
      </w:r>
    </w:p>
    <w:p w:rsidR="002614BF" w:rsidRDefault="00730A04" w:rsidP="001D6030">
      <w:pPr>
        <w:spacing w:line="360" w:lineRule="auto"/>
        <w:jc w:val="left"/>
      </w:pPr>
      <w:r>
        <w:t>Der Gesetzgeber hat mit dem Bundesteilhabegesetz die Leistungen der Eingliederungshilfe ab dem 0</w:t>
      </w:r>
      <w:r w:rsidR="008456E2">
        <w:t xml:space="preserve">1.01.2020 neu gestaltet. </w:t>
      </w:r>
      <w:r w:rsidR="00474826">
        <w:t>Dadurch</w:t>
      </w:r>
      <w:r>
        <w:t xml:space="preserve"> soll die Selbstbestimmung von Menschen mit Behinderung gestärkt werden. </w:t>
      </w:r>
      <w:r w:rsidR="00474826">
        <w:t>Die Finanzierung der Ihnen zustehenden Leistungen ist weiterhin gesichert</w:t>
      </w:r>
      <w:r>
        <w:t>.</w:t>
      </w:r>
      <w:r w:rsidR="00307FB0">
        <w:t xml:space="preserve"> </w:t>
      </w:r>
    </w:p>
    <w:p w:rsidR="001F194A" w:rsidRDefault="004E5B89" w:rsidP="001D6030">
      <w:pPr>
        <w:tabs>
          <w:tab w:val="left" w:pos="2415"/>
        </w:tabs>
        <w:spacing w:line="360" w:lineRule="auto"/>
        <w:jc w:val="left"/>
      </w:pPr>
      <w:r>
        <w:tab/>
      </w:r>
    </w:p>
    <w:p w:rsidR="001F194A" w:rsidRDefault="001F194A" w:rsidP="001D6030">
      <w:pPr>
        <w:spacing w:line="360" w:lineRule="auto"/>
        <w:jc w:val="left"/>
      </w:pPr>
      <w:r>
        <w:t xml:space="preserve">Ansprechpartner für die Leistungen der Eingliederungshilfe bleibt das Ihnen bekannte Sozialamt vor Ort. </w:t>
      </w:r>
    </w:p>
    <w:p w:rsidR="001F194A" w:rsidRDefault="001F194A" w:rsidP="001D6030">
      <w:pPr>
        <w:spacing w:line="360" w:lineRule="auto"/>
        <w:jc w:val="left"/>
      </w:pPr>
      <w:r>
        <w:t>Da Sie bereits Leistungen der Eingliederungshilfe erhalten, ist eine</w:t>
      </w:r>
      <w:r w:rsidR="00363B46">
        <w:t xml:space="preserve"> erneute</w:t>
      </w:r>
      <w:r>
        <w:t xml:space="preserve"> Antragstellung </w:t>
      </w:r>
      <w:r w:rsidRPr="00307FB0">
        <w:rPr>
          <w:u w:val="single"/>
        </w:rPr>
        <w:t xml:space="preserve">nicht </w:t>
      </w:r>
      <w:r>
        <w:t>notwendig.</w:t>
      </w:r>
    </w:p>
    <w:p w:rsidR="0037162C" w:rsidRDefault="0037162C" w:rsidP="001D6030">
      <w:pPr>
        <w:spacing w:line="360" w:lineRule="auto"/>
        <w:jc w:val="left"/>
      </w:pPr>
    </w:p>
    <w:p w:rsidR="00730A04" w:rsidRDefault="00730A04" w:rsidP="001D6030">
      <w:pPr>
        <w:spacing w:line="360" w:lineRule="auto"/>
        <w:jc w:val="left"/>
      </w:pPr>
      <w:r>
        <w:t>Mit diesem Schreiben möchte ich Sie darüber informieren</w:t>
      </w:r>
    </w:p>
    <w:p w:rsidR="00730A04" w:rsidRDefault="00730A04" w:rsidP="001D6030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sich ab dem 01.01.2020 im Wesentlichen ändert und</w:t>
      </w:r>
    </w:p>
    <w:p w:rsidR="00730A04" w:rsidRDefault="00730A04" w:rsidP="001D6030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Sie tun können, um eine reibungslose Umsetzung des BTHG zu gewährleisten.</w:t>
      </w:r>
    </w:p>
    <w:p w:rsidR="00730A04" w:rsidRDefault="00730A04" w:rsidP="001D6030">
      <w:pPr>
        <w:spacing w:line="360" w:lineRule="auto"/>
        <w:jc w:val="left"/>
      </w:pPr>
    </w:p>
    <w:p w:rsidR="00F716A1" w:rsidRDefault="00F716A1" w:rsidP="001D6030">
      <w:pPr>
        <w:spacing w:line="360" w:lineRule="auto"/>
        <w:jc w:val="left"/>
      </w:pPr>
    </w:p>
    <w:p w:rsidR="00DA36C6" w:rsidRDefault="008456E2" w:rsidP="001D6030">
      <w:pPr>
        <w:spacing w:line="360" w:lineRule="auto"/>
        <w:jc w:val="left"/>
        <w:rPr>
          <w:b/>
        </w:rPr>
      </w:pPr>
      <w:r>
        <w:rPr>
          <w:b/>
        </w:rPr>
        <w:t xml:space="preserve">1. </w:t>
      </w:r>
      <w:r w:rsidR="00DA36C6" w:rsidRPr="00DA36C6">
        <w:rPr>
          <w:b/>
        </w:rPr>
        <w:t xml:space="preserve">Was ändert sich bei </w:t>
      </w:r>
      <w:r w:rsidR="002A5475">
        <w:rPr>
          <w:b/>
        </w:rPr>
        <w:t>teil</w:t>
      </w:r>
      <w:r w:rsidR="00DA36C6" w:rsidRPr="00DA36C6">
        <w:rPr>
          <w:b/>
        </w:rPr>
        <w:t>stationärer Leistung der Eingliederungshilfe?</w:t>
      </w:r>
    </w:p>
    <w:p w:rsidR="00550834" w:rsidRDefault="00550834" w:rsidP="001D6030">
      <w:pPr>
        <w:spacing w:line="360" w:lineRule="auto"/>
        <w:jc w:val="left"/>
      </w:pPr>
    </w:p>
    <w:p w:rsidR="00550834" w:rsidRDefault="00F33040" w:rsidP="001D6030">
      <w:pPr>
        <w:spacing w:line="360" w:lineRule="auto"/>
        <w:jc w:val="left"/>
      </w:pPr>
      <w:r>
        <w:t xml:space="preserve">Ab dem 01.01.2020 werden die Fachleistungen </w:t>
      </w:r>
      <w:r w:rsidR="00845A18">
        <w:t>(Leistungen der Eingliederungshilfe) nicht mehr nach dem SGB XII erbracht, sondern nach dem SGB IX.</w:t>
      </w:r>
    </w:p>
    <w:p w:rsidR="00FE3205" w:rsidRDefault="00FE3205" w:rsidP="001D6030">
      <w:pPr>
        <w:spacing w:line="360" w:lineRule="auto"/>
        <w:jc w:val="left"/>
      </w:pPr>
    </w:p>
    <w:p w:rsidR="001F194A" w:rsidRDefault="001F194A" w:rsidP="001D6030">
      <w:pPr>
        <w:spacing w:line="360" w:lineRule="auto"/>
        <w:jc w:val="left"/>
      </w:pPr>
      <w:r>
        <w:t xml:space="preserve">Sollten Sie derzeit Mittagessen z.B. in </w:t>
      </w:r>
      <w:r w:rsidR="002A5475">
        <w:t>ein</w:t>
      </w:r>
      <w:r>
        <w:t>er Werkstatt für behinderte Menschen erhalten</w:t>
      </w:r>
      <w:r w:rsidR="002A5475">
        <w:t>,</w:t>
      </w:r>
      <w:r>
        <w:t xml:space="preserve"> ändert sich Folgendes:</w:t>
      </w:r>
    </w:p>
    <w:p w:rsidR="002A5475" w:rsidRDefault="002A5475" w:rsidP="001D6030">
      <w:pPr>
        <w:spacing w:line="360" w:lineRule="auto"/>
        <w:jc w:val="left"/>
      </w:pPr>
    </w:p>
    <w:p w:rsidR="006E35C2" w:rsidRDefault="00507D56" w:rsidP="001D6030">
      <w:pPr>
        <w:spacing w:line="360" w:lineRule="auto"/>
        <w:jc w:val="left"/>
      </w:pPr>
      <w:r>
        <w:t>Zum</w:t>
      </w:r>
      <w:r w:rsidR="001F194A">
        <w:t xml:space="preserve"> 01.01.2020 erfolgt eine Trennung zwischen existenzsichernden </w:t>
      </w:r>
      <w:r>
        <w:t>Leistungen</w:t>
      </w:r>
      <w:r w:rsidR="001F194A">
        <w:t xml:space="preserve"> (Lebensunterhalt) nach dem SGB XII und der Fachleistung (Eingliederungshilfe) nach dem SGB IX. </w:t>
      </w:r>
    </w:p>
    <w:p w:rsidR="00507D56" w:rsidRDefault="001F194A" w:rsidP="001D6030">
      <w:pPr>
        <w:spacing w:line="360" w:lineRule="auto"/>
        <w:jc w:val="left"/>
      </w:pPr>
      <w:r>
        <w:t xml:space="preserve">Das heißt, dass die Mahlzeiten nicht mehr Bestandteil der Leistung der Eingliederungshilfe </w:t>
      </w:r>
      <w:r w:rsidR="00507D56">
        <w:t>sind</w:t>
      </w:r>
      <w:r>
        <w:t>, sondern zum Lebensunterhalt gehör</w:t>
      </w:r>
      <w:r w:rsidR="00507D56">
        <w:t>en</w:t>
      </w:r>
      <w:r>
        <w:t xml:space="preserve">. </w:t>
      </w:r>
    </w:p>
    <w:p w:rsidR="004B13CC" w:rsidRDefault="00507D56" w:rsidP="001D6030">
      <w:pPr>
        <w:spacing w:line="360" w:lineRule="auto"/>
        <w:jc w:val="left"/>
      </w:pPr>
      <w:r>
        <w:t>Soweit Sie</w:t>
      </w:r>
      <w:r w:rsidR="006E35C2">
        <w:t xml:space="preserve"> </w:t>
      </w:r>
      <w:r>
        <w:t xml:space="preserve">bislang hierfür einen Kostenbeitrag an den überörtlichen Träger der Sozialhilfe gezahlt haben, entfällt dieser zum 01.01.2020. </w:t>
      </w:r>
    </w:p>
    <w:p w:rsidR="004B13CC" w:rsidRDefault="004B13CC" w:rsidP="001D6030">
      <w:pPr>
        <w:spacing w:line="360" w:lineRule="auto"/>
        <w:jc w:val="left"/>
      </w:pPr>
    </w:p>
    <w:p w:rsidR="004B13CC" w:rsidRDefault="004B13CC" w:rsidP="001D6030">
      <w:pPr>
        <w:spacing w:line="360" w:lineRule="auto"/>
        <w:jc w:val="left"/>
      </w:pPr>
      <w:r>
        <w:t>Ab diesem Zeitpunkt haben Sie dann d</w:t>
      </w:r>
      <w:r w:rsidR="00507D56">
        <w:t xml:space="preserve">ie Kosten für die Mahlzeit selbst zu tragen. </w:t>
      </w:r>
      <w:r>
        <w:t>Diese werden Ihnen vom Leistungserbringer in Rechnung gestellt und sind an diesen zu überweisen.</w:t>
      </w:r>
    </w:p>
    <w:p w:rsidR="00E1392A" w:rsidRDefault="00E1392A" w:rsidP="001D6030">
      <w:pPr>
        <w:spacing w:line="360" w:lineRule="auto"/>
        <w:jc w:val="left"/>
      </w:pPr>
    </w:p>
    <w:p w:rsidR="00E1392A" w:rsidRDefault="00E1392A" w:rsidP="001D6030">
      <w:pPr>
        <w:spacing w:line="360" w:lineRule="auto"/>
        <w:jc w:val="left"/>
      </w:pPr>
      <w:r>
        <w:t>Über die zustehende Leistung der Eingliederungshilfe ab dem 01.01.2020 erhalten Sie rechtzeitig einen Bewilligungsbescheid.</w:t>
      </w:r>
    </w:p>
    <w:p w:rsidR="004B13CC" w:rsidRDefault="004B13CC" w:rsidP="001D6030">
      <w:pPr>
        <w:spacing w:line="360" w:lineRule="auto"/>
        <w:jc w:val="left"/>
      </w:pPr>
    </w:p>
    <w:p w:rsidR="00E1392A" w:rsidRDefault="00E1392A" w:rsidP="001D6030">
      <w:pPr>
        <w:spacing w:line="360" w:lineRule="auto"/>
        <w:jc w:val="left"/>
        <w:rPr>
          <w:b/>
        </w:rPr>
      </w:pPr>
      <w:r w:rsidRPr="00E1392A">
        <w:rPr>
          <w:b/>
        </w:rPr>
        <w:t>2. Was müssen Sie tun?</w:t>
      </w:r>
    </w:p>
    <w:p w:rsidR="00E1392A" w:rsidRPr="00E1392A" w:rsidRDefault="00E1392A" w:rsidP="001D6030">
      <w:pPr>
        <w:spacing w:line="360" w:lineRule="auto"/>
        <w:jc w:val="left"/>
        <w:rPr>
          <w:b/>
        </w:rPr>
      </w:pPr>
    </w:p>
    <w:p w:rsidR="001F194A" w:rsidRDefault="00507D56" w:rsidP="001D6030">
      <w:pPr>
        <w:spacing w:line="360" w:lineRule="auto"/>
        <w:jc w:val="left"/>
      </w:pPr>
      <w:r>
        <w:t>So</w:t>
      </w:r>
      <w:r w:rsidR="00E1392A">
        <w:t>fern</w:t>
      </w:r>
      <w:r>
        <w:t xml:space="preserve"> Sie </w:t>
      </w:r>
      <w:r w:rsidR="00D320BF">
        <w:t>Grundsicherungsleistungen erhalten</w:t>
      </w:r>
      <w:r>
        <w:t xml:space="preserve">, </w:t>
      </w:r>
      <w:r w:rsidR="00E1392A">
        <w:t>kann bei gemeinschaftlicher Mittagsverpflegung ein Mehrbedarf anerkannt werden (nach derzeitigem Stand in Höhe von 3,30 Euro je Arbeitstag). Bitte</w:t>
      </w:r>
      <w:r w:rsidR="0056192D">
        <w:t xml:space="preserve"> wenden Sie sich </w:t>
      </w:r>
      <w:r w:rsidR="00E1392A">
        <w:t>diesbezüglich</w:t>
      </w:r>
      <w:r w:rsidR="0056192D">
        <w:t xml:space="preserve"> an den</w:t>
      </w:r>
      <w:r w:rsidR="00D320BF">
        <w:t xml:space="preserve"> </w:t>
      </w:r>
      <w:r w:rsidRPr="00E1392A">
        <w:rPr>
          <w:u w:val="single"/>
        </w:rPr>
        <w:t>örtlichen</w:t>
      </w:r>
      <w:r>
        <w:t xml:space="preserve"> T</w:t>
      </w:r>
      <w:r w:rsidR="006E35C2">
        <w:t>räger der Sozialhilfe</w:t>
      </w:r>
      <w:r w:rsidR="00E1392A">
        <w:t>.</w:t>
      </w:r>
      <w:r w:rsidR="0056192D">
        <w:t xml:space="preserve"> </w:t>
      </w:r>
    </w:p>
    <w:p w:rsidR="00845A18" w:rsidRDefault="00845A18" w:rsidP="001D6030">
      <w:pPr>
        <w:spacing w:line="360" w:lineRule="auto"/>
        <w:jc w:val="left"/>
      </w:pPr>
    </w:p>
    <w:p w:rsidR="0049212A" w:rsidRDefault="0049212A" w:rsidP="001D6030">
      <w:pPr>
        <w:spacing w:line="360" w:lineRule="auto"/>
        <w:jc w:val="left"/>
      </w:pPr>
      <w:r>
        <w:t>Mit freundlichen Grüßen</w:t>
      </w:r>
    </w:p>
    <w:p w:rsidR="0049212A" w:rsidRDefault="0049212A" w:rsidP="001D6030">
      <w:pPr>
        <w:spacing w:line="360" w:lineRule="auto"/>
        <w:jc w:val="left"/>
      </w:pPr>
      <w:r>
        <w:t>Im Auftrag</w:t>
      </w:r>
    </w:p>
    <w:p w:rsidR="0049212A" w:rsidRDefault="0049212A" w:rsidP="001D6030">
      <w:pPr>
        <w:spacing w:line="360" w:lineRule="auto"/>
        <w:jc w:val="left"/>
      </w:pPr>
    </w:p>
    <w:p w:rsidR="00F1793B" w:rsidRPr="00DA36C6" w:rsidRDefault="0049212A" w:rsidP="001D6030">
      <w:pPr>
        <w:spacing w:line="360" w:lineRule="auto"/>
        <w:jc w:val="left"/>
      </w:pPr>
      <w:r>
        <w:t>SB</w:t>
      </w:r>
    </w:p>
    <w:sectPr w:rsidR="00F1793B" w:rsidRPr="00DA36C6" w:rsidSect="0049212A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723"/>
    <w:multiLevelType w:val="hybridMultilevel"/>
    <w:tmpl w:val="9CB07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D2B"/>
    <w:multiLevelType w:val="hybridMultilevel"/>
    <w:tmpl w:val="A992B3DE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6E733D"/>
    <w:multiLevelType w:val="hybridMultilevel"/>
    <w:tmpl w:val="592A31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70E9E"/>
    <w:multiLevelType w:val="hybridMultilevel"/>
    <w:tmpl w:val="FD4C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316E"/>
    <w:multiLevelType w:val="hybridMultilevel"/>
    <w:tmpl w:val="259E6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84E70"/>
    <w:multiLevelType w:val="hybridMultilevel"/>
    <w:tmpl w:val="C0668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BF"/>
    <w:rsid w:val="000248B6"/>
    <w:rsid w:val="000F2595"/>
    <w:rsid w:val="001D6030"/>
    <w:rsid w:val="001F194A"/>
    <w:rsid w:val="002614BF"/>
    <w:rsid w:val="002A5475"/>
    <w:rsid w:val="00307FB0"/>
    <w:rsid w:val="00363B46"/>
    <w:rsid w:val="0037065B"/>
    <w:rsid w:val="0037162C"/>
    <w:rsid w:val="0039091D"/>
    <w:rsid w:val="004630A6"/>
    <w:rsid w:val="00474826"/>
    <w:rsid w:val="0049212A"/>
    <w:rsid w:val="004B13CC"/>
    <w:rsid w:val="004D0FB9"/>
    <w:rsid w:val="004E5B89"/>
    <w:rsid w:val="00507D56"/>
    <w:rsid w:val="00550834"/>
    <w:rsid w:val="0056192D"/>
    <w:rsid w:val="005740DA"/>
    <w:rsid w:val="005D296A"/>
    <w:rsid w:val="00626A77"/>
    <w:rsid w:val="00673B45"/>
    <w:rsid w:val="006C14DC"/>
    <w:rsid w:val="006E35C2"/>
    <w:rsid w:val="00730A04"/>
    <w:rsid w:val="00765979"/>
    <w:rsid w:val="00773608"/>
    <w:rsid w:val="0078454B"/>
    <w:rsid w:val="008456E2"/>
    <w:rsid w:val="00845A18"/>
    <w:rsid w:val="008C5704"/>
    <w:rsid w:val="00932F02"/>
    <w:rsid w:val="009F72B1"/>
    <w:rsid w:val="00AC2E49"/>
    <w:rsid w:val="00AE720E"/>
    <w:rsid w:val="00BE11AF"/>
    <w:rsid w:val="00C8238A"/>
    <w:rsid w:val="00C9655F"/>
    <w:rsid w:val="00D320BF"/>
    <w:rsid w:val="00D50FFE"/>
    <w:rsid w:val="00D84D04"/>
    <w:rsid w:val="00DA36C6"/>
    <w:rsid w:val="00DD0B49"/>
    <w:rsid w:val="00E02AF5"/>
    <w:rsid w:val="00E1392A"/>
    <w:rsid w:val="00EF2833"/>
    <w:rsid w:val="00F05D3B"/>
    <w:rsid w:val="00F1793B"/>
    <w:rsid w:val="00F33040"/>
    <w:rsid w:val="00F40802"/>
    <w:rsid w:val="00F716A1"/>
    <w:rsid w:val="00FC6B1B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7CCFB-647D-43E5-9030-9D5F00B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833"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A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0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0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FED7E065</Template>
  <TotalTime>0</TotalTime>
  <Pages>2</Pages>
  <Words>313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Annett</dc:creator>
  <cp:lastModifiedBy>Bültermann, Corina</cp:lastModifiedBy>
  <cp:revision>2</cp:revision>
  <cp:lastPrinted>2019-07-02T07:52:00Z</cp:lastPrinted>
  <dcterms:created xsi:type="dcterms:W3CDTF">2019-07-08T08:27:00Z</dcterms:created>
  <dcterms:modified xsi:type="dcterms:W3CDTF">2019-07-08T08:27:00Z</dcterms:modified>
</cp:coreProperties>
</file>